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5BD2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E494375" w14:textId="77777777" w:rsidR="00E02BC3" w:rsidRPr="00E02BC3" w:rsidRDefault="00E02BC3" w:rsidP="00E02BC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9"/>
      <w:r w:rsidRPr="00E02BC3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Иностранный язык</w:t>
      </w:r>
      <w:bookmarkEnd w:id="0"/>
    </w:p>
    <w:p w14:paraId="6BADB3DF" w14:textId="77777777" w:rsidR="000D25A5" w:rsidRPr="000D25A5" w:rsidRDefault="000D25A5" w:rsidP="000D25A5">
      <w:pPr>
        <w:tabs>
          <w:tab w:val="left" w:pos="37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дисциплины: </w:t>
      </w:r>
      <w:r w:rsidRPr="000D25A5">
        <w:rPr>
          <w:rFonts w:ascii="Times New Roman" w:hAnsi="Times New Roman" w:cs="Times New Roman"/>
          <w:sz w:val="28"/>
          <w:szCs w:val="28"/>
        </w:rPr>
        <w:t xml:space="preserve">способность применять знания иностранного языка на уровне, достаточном для межличностного общения и учебной деятельности. </w:t>
      </w:r>
    </w:p>
    <w:p w14:paraId="01DA6016" w14:textId="77777777" w:rsidR="000D25A5" w:rsidRPr="000D25A5" w:rsidRDefault="000D25A5" w:rsidP="000D25A5">
      <w:pPr>
        <w:tabs>
          <w:tab w:val="left" w:pos="37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1A4D906" w14:textId="1FDA953A" w:rsidR="000D25A5" w:rsidRPr="000D25A5" w:rsidRDefault="000D25A5" w:rsidP="000D2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«Иностранный язык»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5B1EB0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1C269B64" w14:textId="77777777" w:rsidR="0050702F" w:rsidRPr="000D25A5" w:rsidRDefault="00E02BC3" w:rsidP="000D25A5">
      <w:pPr>
        <w:tabs>
          <w:tab w:val="left" w:pos="42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 xml:space="preserve">Экономика. 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Типы экономики.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>Рыночная экономика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.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 xml:space="preserve">Рынок труда. 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Доходы. Торговля. Деньги. Монетарная политика. Финансовая грамотность.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>Проблемы экономики. Экономический рост. Валюта.</w:t>
      </w:r>
    </w:p>
    <w:sectPr w:rsidR="0050702F" w:rsidRPr="000D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E4C17"/>
    <w:multiLevelType w:val="multilevel"/>
    <w:tmpl w:val="081EC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D25A5"/>
    <w:rsid w:val="000F1726"/>
    <w:rsid w:val="001F13DA"/>
    <w:rsid w:val="00524446"/>
    <w:rsid w:val="005B1EB0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DA0438"/>
    <w:rsid w:val="00E02BC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DFCD"/>
  <w15:docId w15:val="{A00A5F4C-2350-4D9C-95C2-B0C5365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A043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0D64F-0C11-424A-B1CC-44937D07484B}"/>
</file>

<file path=customXml/itemProps2.xml><?xml version="1.0" encoding="utf-8"?>
<ds:datastoreItem xmlns:ds="http://schemas.openxmlformats.org/officeDocument/2006/customXml" ds:itemID="{91F16969-10FD-47D6-9E91-1987425A26BC}"/>
</file>

<file path=customXml/itemProps3.xml><?xml version="1.0" encoding="utf-8"?>
<ds:datastoreItem xmlns:ds="http://schemas.openxmlformats.org/officeDocument/2006/customXml" ds:itemID="{6F09D549-841F-47E5-B9E1-E541EB84A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2018-03-26T13:39:00Z</dcterms:created>
  <dcterms:modified xsi:type="dcterms:W3CDTF">2021-06-02T16:07:00Z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